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AE5" w:rsidRPr="00F77391" w:rsidRDefault="00211BC6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Портландцемент</w:t>
      </w:r>
    </w:p>
    <w:p w:rsidR="00CC5AE5" w:rsidRPr="00F77391" w:rsidRDefault="00211BC6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235112.300.000051</w:t>
      </w:r>
    </w:p>
    <w:p w:rsidR="00211BC6" w:rsidRPr="00F77391" w:rsidRDefault="00211BC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4565F1" w:rsidRPr="00F77391">
        <w:rPr>
          <w:rFonts w:ascii="Times New Roman" w:hAnsi="Times New Roman" w:cs="Times New Roman"/>
          <w:sz w:val="20"/>
          <w:szCs w:val="20"/>
        </w:rPr>
        <w:t>АО «СЭГРЭС-2»</w:t>
      </w:r>
    </w:p>
    <w:p w:rsidR="00211BC6" w:rsidRPr="00F77391" w:rsidRDefault="00211BC6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="005445D1"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="005445D1"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портландцемент М 400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5AE5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Смесь строительная</w:t>
      </w:r>
    </w:p>
    <w:p w:rsidR="00CC5AE5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236410.100.000046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сухая растворная смесь для внутренних работ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582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Клей</w:t>
      </w:r>
    </w:p>
    <w:p w:rsidR="00CC5AE5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205210.900.000027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внутренних работ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B7582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Затирка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081120.300.000000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Церезит тара 5 кг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B7582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Полотенце грузоподъемное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139411.900.000006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582" w:rsidRPr="00F77391" w:rsidRDefault="00FB7582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 текстильный СПТ грузоподъёмность    5 тн. L=4 м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Смесь строительная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236410.100.000047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сухая гипсовая смесь  для ручной отделки потолков и стен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 безопасности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581919.900.000000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Проход запрещен, Ø250 мм , СТ РК ГОСТ Р 12.026-2002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Ведро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222923.700.000009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пластиковое, круглое, объем 5 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Веревка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139229.990.000005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длинна веревки 50м, в комплекте с чехлом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 безопасности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581919.900.000000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B7531F" w:rsidRPr="00F77391" w:rsidRDefault="00B7531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Запрещается курить, Ø250 мм СТ РК ГОСТ Р 12.026-2002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5AE5" w:rsidRPr="00F77391" w:rsidRDefault="00860FA6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 безопасности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sz w:val="20"/>
          <w:szCs w:val="20"/>
          <w:lang w:eastAsia="ru-RU"/>
        </w:rPr>
        <w:t>581919.900.000002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AE5">
        <w:rPr>
          <w:rFonts w:ascii="Times New Roman" w:eastAsia="Times New Roman" w:hAnsi="Times New Roman" w:cs="Times New Roman"/>
          <w:sz w:val="20"/>
          <w:szCs w:val="20"/>
          <w:lang w:eastAsia="ru-RU"/>
        </w:rPr>
        <w:t>"Знак пожарной безопасности Пожарный гидрант . На знаке должны быть нанесены цифры, обозначающие расстояние от места установки знака пожарной безопасности до гидранта в метрах. Пластик фотолюминесцентный 300х300 Пожарный гидрант (Ж-10)"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0FA6" w:rsidRPr="00F77391" w:rsidRDefault="00860FA6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860FA6" w:rsidRPr="00F77391" w:rsidRDefault="00860FA6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бронзовый Ø 15 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бронзовый Ø 40 1½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lastRenderedPageBreak/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281413.390.000125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"бронзовый Ø 50  2"""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Тройник стальной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242040.500.000045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диаметр до 65 мм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Устройство запорно-пломбировочное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259929.450.000004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"Запорно-пломбировочное устройство. Габариты корпуса – 36*35*24 мм; Длина стального троса – 400-560 мм; Диаметр троса – 5,2мм; Масса ЗПУ не менее – 120 гр. "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CC5AE5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CC5AE5" w:rsidRPr="00F77391" w:rsidRDefault="00CC5AE5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5AE5">
        <w:rPr>
          <w:rFonts w:ascii="Times New Roman" w:eastAsia="Times New Roman" w:hAnsi="Times New Roman" w:cs="Times New Roman"/>
          <w:lang w:eastAsia="ru-RU"/>
        </w:rPr>
        <w:t>" бронзовый Ø 32 1"" ¼ "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>" бронзовый Ø 32 1"" ¼ "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="00614F0F" w:rsidRPr="00F77391">
        <w:rPr>
          <w:rFonts w:ascii="Times New Roman" w:hAnsi="Times New Roman" w:cs="Times New Roman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 xml:space="preserve">направляющая стрелка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lastRenderedPageBreak/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 xml:space="preserve">пожарный кран  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 xml:space="preserve">огнетушитель, квадрат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Вешалка-плечики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222923.700.000003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>пластмассовая  р48-50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Болт специальный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пластиковый  не включенные в другие группировки для унитаза SA-V2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>пластиковый  не включенные в другие группировки для унитаза SA-V2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>бронзовый  Ø 20 ¾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Клапан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281413.390.000124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131D1B" w:rsidRPr="00F77391" w:rsidRDefault="00131D1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lastRenderedPageBreak/>
        <w:t>" бронзовый Ø 25 1"""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Тройник стальной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242040.500.000045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 xml:space="preserve">выход прямоугольник,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прямогольника  250х500мм 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581919.900.000004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sz w:val="20"/>
          <w:szCs w:val="20"/>
        </w:rPr>
        <w:t>Стальной, крутоизогнутый, диаметр 451-650 мм, исполнение 2, 90 градусов, Ø 530х10 мм, ОСТ 34.42-699-82, сталь 20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581919.900.000004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 xml:space="preserve">запасный выход прямоугольник,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прямогольника  250х500мм 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Клей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205210.900.000032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614F0F" w:rsidRPr="00F77391" w:rsidRDefault="00614F0F" w:rsidP="00F77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4F0F">
        <w:rPr>
          <w:rFonts w:ascii="Times New Roman" w:eastAsia="Times New Roman" w:hAnsi="Times New Roman" w:cs="Times New Roman"/>
          <w:lang w:eastAsia="ru-RU"/>
        </w:rPr>
        <w:t>"Клей ""Момент"" в тюбике  75 грамм"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581919.900.000000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614F0F" w:rsidRPr="00F77391" w:rsidRDefault="00FB7C4B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614F0F" w:rsidRPr="00F77391">
        <w:rPr>
          <w:rFonts w:ascii="Times New Roman" w:hAnsi="Times New Roman" w:cs="Times New Roman"/>
        </w:rPr>
        <w:t xml:space="preserve"> </w:t>
      </w:r>
      <w:r w:rsidR="00614F0F" w:rsidRPr="00F77391">
        <w:rPr>
          <w:rFonts w:ascii="Times New Roman" w:eastAsia="Times New Roman" w:hAnsi="Times New Roman" w:cs="Times New Roman"/>
          <w:lang w:eastAsia="ru-RU"/>
        </w:rPr>
        <w:t>доступ посторонним запрещен Ø250 мм ,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расстоянии опознания 9-10 метров  Ø250 мм.</w:t>
      </w:r>
    </w:p>
    <w:p w:rsidR="00F77391" w:rsidRDefault="00F7739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lastRenderedPageBreak/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 xml:space="preserve">пожарная лестница 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F77391" w:rsidRDefault="00F7739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 xml:space="preserve">кнопка включения установок (систем) пожаной автоматики,Технический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581919.900.000003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 xml:space="preserve">курить здесь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расстоянии опознания 9-10 метров,Ø250 мм 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581919.900.000004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 xml:space="preserve">выход здесь (правосторонний) квадрат,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581919.900.000004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 xml:space="preserve">выход здесь (левосторонний) квадрат,  Технический регламент  «Требования к сигнальным цветам, разметкам и знакам безопасности на производственных объектах»от 29 августа 2008 года № 803. Знаки выполняются для наружной установки на самоклеющей виниловой основе, усредненные размеры при  расстоянии опознания 9-10 метров, сторона квадрата 250-300мм  </w:t>
      </w:r>
    </w:p>
    <w:p w:rsidR="00F77391" w:rsidRDefault="00F7739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Дюбель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222319.990.000022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Дюбель-хомут 6х60мм</w:t>
      </w:r>
    </w:p>
    <w:p w:rsidR="00F77391" w:rsidRDefault="00F7739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"И-24.Знак Эвакуационный выход Фотолюминисцентый пластик 300х150 мм"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Тройник стальной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242040.500.000045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Троиник обжимной бронзовый 25х20х25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Знак безопасности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581919.900.000002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"И-22.Знак ""Для открывания сдвинуть"" Фотолюминисцентая пленка .Размер 200х200."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Хомут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259929.490.000002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 xml:space="preserve">Хомут силовой </w:t>
      </w:r>
      <w:r w:rsidR="00034B1C" w:rsidRPr="00F77391">
        <w:rPr>
          <w:rFonts w:ascii="Cambria Math" w:eastAsia="Times New Roman" w:hAnsi="Cambria Math" w:cs="Cambria Math"/>
          <w:lang w:eastAsia="ru-RU"/>
        </w:rPr>
        <w:t>∅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59-63 x 20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Болт фундаментный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Болт  анкерный М6, длина 60 мм.</w:t>
      </w: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Хомут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259929.490.000002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FB7C4B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 xml:space="preserve">Хомут силовой </w:t>
      </w:r>
      <w:r w:rsidR="00034B1C" w:rsidRPr="00F77391">
        <w:rPr>
          <w:rFonts w:ascii="Cambria Math" w:eastAsia="Times New Roman" w:hAnsi="Cambria Math" w:cs="Cambria Math"/>
          <w:lang w:eastAsia="ru-RU"/>
        </w:rPr>
        <w:t>∅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40-43 x 18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259311.500.000009</w:t>
      </w:r>
    </w:p>
    <w:p w:rsidR="00614F0F" w:rsidRPr="00F77391" w:rsidRDefault="00614F0F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614F0F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="00034B1C" w:rsidRPr="00F77391">
        <w:rPr>
          <w:rFonts w:ascii="Times New Roman" w:hAnsi="Times New Roman" w:cs="Times New Roman"/>
        </w:rPr>
        <w:t xml:space="preserve"> </w:t>
      </w:r>
      <w:r w:rsidR="00034B1C" w:rsidRPr="00F77391">
        <w:rPr>
          <w:rFonts w:ascii="Times New Roman" w:eastAsia="Times New Roman" w:hAnsi="Times New Roman" w:cs="Times New Roman"/>
          <w:lang w:eastAsia="ru-RU"/>
        </w:rPr>
        <w:t>Строп канатный 1 СК с крюком. Длина ветви 2 метр Грузоподъемностью 12 тонн ГОСТ 7668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259311.500.000092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4СК-1 Q=10 тн, L=3 м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259311.500.000292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УСК-1 петлевой длина ветви 2 метра Грузоподьемностью 8 тонн по ГОСТ 7668</w:t>
      </w:r>
    </w:p>
    <w:p w:rsidR="00F77391" w:rsidRDefault="00F7739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259311.500.000094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4СК-1 Q=16 тн, L=4 м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259311.500.000016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1 СК с крюком. Длина ветви 2 метр Грузоподъемностью 8 тонн ГОСТ 7668</w:t>
      </w:r>
    </w:p>
    <w:p w:rsidR="004B4C01" w:rsidRPr="00F77391" w:rsidRDefault="004B4C01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259311.500.000092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4СК-1 Q=10 тн, L=4 м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B7C4B" w:rsidRPr="00F77391" w:rsidRDefault="00FB7C4B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259311.500.000292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lastRenderedPageBreak/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УСК-1 петлевой длина ветви 8 метра Грузоподьемностью 80 тонн по ГОСТ 7668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259311.500.000039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2 СКП 2-х петлевой с крюками длина ветви 1 метр грузоподъемностью 3,2 тонны ГОСТ 7668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259311.500.000096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канатный4 СК 4-х ветвевой с крюками длина ветви 1 метр грузоподьемностью 2,5 тонны ГОСТ 25573-82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259311.500.000034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2 СК 2-х петлевой с крюками длина ветви 1 метр грузоподъемностью 1,6 тонны ГОСТ 7668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259311.500.000292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 канатный УСК-1 петлевой длина ветви 4 метра Грузоподьемностью 40 тонн по ГОСТ 7668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259311.500.000039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2УСК L= 2000 Q 3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259311.500.000286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lastRenderedPageBreak/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УСК1 L=3000 Q 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259311.500.000037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2УСК L= 2000 Q 2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259311.500.000283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УСК1 L=2000 Q 1,5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259311.500.000281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УСК1 L=2000 Q 1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Наименование товара: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Строп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Код ЕНС ТРУ:</w:t>
      </w:r>
      <w:r w:rsidRPr="00F77391">
        <w:rPr>
          <w:rFonts w:ascii="Times New Roman" w:hAnsi="Times New Roman" w:cs="Times New Roman"/>
          <w:sz w:val="20"/>
          <w:szCs w:val="20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259311.500.000017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F77391">
        <w:rPr>
          <w:rFonts w:ascii="Times New Roman" w:hAnsi="Times New Roman" w:cs="Times New Roman"/>
          <w:sz w:val="20"/>
          <w:szCs w:val="20"/>
        </w:rPr>
        <w:t xml:space="preserve"> АО «СЭГРЭС-2»</w:t>
      </w:r>
    </w:p>
    <w:p w:rsidR="00034B1C" w:rsidRPr="00F77391" w:rsidRDefault="00034B1C" w:rsidP="00F77391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7391">
        <w:rPr>
          <w:rFonts w:ascii="Times New Roman" w:hAnsi="Times New Roman" w:cs="Times New Roman"/>
          <w:b/>
          <w:sz w:val="20"/>
          <w:szCs w:val="20"/>
        </w:rPr>
        <w:t>Техническ</w:t>
      </w:r>
      <w:r w:rsidRPr="00F77391">
        <w:rPr>
          <w:rFonts w:ascii="Times New Roman" w:hAnsi="Times New Roman" w:cs="Times New Roman"/>
          <w:b/>
          <w:sz w:val="20"/>
          <w:szCs w:val="20"/>
          <w:lang w:val="kk-KZ"/>
        </w:rPr>
        <w:t>ая спецификация</w:t>
      </w:r>
      <w:r w:rsidRPr="00F77391">
        <w:rPr>
          <w:rFonts w:ascii="Times New Roman" w:hAnsi="Times New Roman" w:cs="Times New Roman"/>
          <w:b/>
          <w:sz w:val="20"/>
          <w:szCs w:val="20"/>
        </w:rPr>
        <w:t>:</w:t>
      </w:r>
      <w:r w:rsidRPr="00F77391">
        <w:rPr>
          <w:rFonts w:ascii="Times New Roman" w:hAnsi="Times New Roman" w:cs="Times New Roman"/>
        </w:rPr>
        <w:t xml:space="preserve"> </w:t>
      </w:r>
      <w:r w:rsidRPr="00F77391">
        <w:rPr>
          <w:rFonts w:ascii="Times New Roman" w:eastAsia="Times New Roman" w:hAnsi="Times New Roman" w:cs="Times New Roman"/>
          <w:lang w:eastAsia="ru-RU"/>
        </w:rPr>
        <w:t>размер цепи 6 мм., т/п - 1,1ТН, длина 1000 мм</w:t>
      </w:r>
    </w:p>
    <w:p w:rsidR="00034B1C" w:rsidRPr="00F77391" w:rsidRDefault="00034B1C" w:rsidP="00034B1C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4B1C" w:rsidRPr="00F77391" w:rsidRDefault="00034B1C" w:rsidP="00614F0F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34B1C" w:rsidRPr="00F7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34B1C"/>
    <w:rsid w:val="00057662"/>
    <w:rsid w:val="000745CF"/>
    <w:rsid w:val="001138BF"/>
    <w:rsid w:val="00131D1B"/>
    <w:rsid w:val="00211BC6"/>
    <w:rsid w:val="002A3D8C"/>
    <w:rsid w:val="003426C1"/>
    <w:rsid w:val="003C2198"/>
    <w:rsid w:val="003E0E20"/>
    <w:rsid w:val="00431FA4"/>
    <w:rsid w:val="004565F1"/>
    <w:rsid w:val="004B4C01"/>
    <w:rsid w:val="004D0DFD"/>
    <w:rsid w:val="005445D1"/>
    <w:rsid w:val="005B7152"/>
    <w:rsid w:val="00614F0F"/>
    <w:rsid w:val="00671940"/>
    <w:rsid w:val="006C21B5"/>
    <w:rsid w:val="007B11DB"/>
    <w:rsid w:val="007E51DC"/>
    <w:rsid w:val="00860FA6"/>
    <w:rsid w:val="0095603A"/>
    <w:rsid w:val="00AA1A00"/>
    <w:rsid w:val="00AB2475"/>
    <w:rsid w:val="00AC6D42"/>
    <w:rsid w:val="00B7531F"/>
    <w:rsid w:val="00BF1E8E"/>
    <w:rsid w:val="00CC5AE5"/>
    <w:rsid w:val="00D02C15"/>
    <w:rsid w:val="00D77BFD"/>
    <w:rsid w:val="00D90A41"/>
    <w:rsid w:val="00E32053"/>
    <w:rsid w:val="00E9375E"/>
    <w:rsid w:val="00EF68B8"/>
    <w:rsid w:val="00F77391"/>
    <w:rsid w:val="00FA4A83"/>
    <w:rsid w:val="00FB7582"/>
    <w:rsid w:val="00FB7C4B"/>
    <w:rsid w:val="00FC4B8A"/>
    <w:rsid w:val="00F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04BA3-9B98-4DD5-B913-A2F5496A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Ахметжанов Айдос</cp:lastModifiedBy>
  <cp:revision>5</cp:revision>
  <dcterms:created xsi:type="dcterms:W3CDTF">2020-05-19T10:10:00Z</dcterms:created>
  <dcterms:modified xsi:type="dcterms:W3CDTF">2020-05-20T08:01:00Z</dcterms:modified>
</cp:coreProperties>
</file>