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952EC" w14:textId="77777777" w:rsidR="00380844" w:rsidRP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>УТВЕРЖДАЮ:</w:t>
      </w:r>
    </w:p>
    <w:p w14:paraId="190F1A27" w14:textId="77777777" w:rsidR="00380844" w:rsidRP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 xml:space="preserve">Заместитель Генерального директора </w:t>
      </w:r>
    </w:p>
    <w:p w14:paraId="736B0BA7" w14:textId="77777777" w:rsidR="00380844" w:rsidRP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>по производственным вопросам</w:t>
      </w:r>
    </w:p>
    <w:p w14:paraId="6CAAFC6D" w14:textId="77777777" w:rsidR="00F8368B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 xml:space="preserve">____________________ </w:t>
      </w:r>
      <w:proofErr w:type="spellStart"/>
      <w:r w:rsidRPr="00380844">
        <w:rPr>
          <w:rStyle w:val="s1"/>
          <w:sz w:val="24"/>
          <w:szCs w:val="24"/>
        </w:rPr>
        <w:t>Токомбаев</w:t>
      </w:r>
      <w:proofErr w:type="spellEnd"/>
      <w:r w:rsidRPr="00380844">
        <w:rPr>
          <w:rStyle w:val="s1"/>
          <w:sz w:val="24"/>
          <w:szCs w:val="24"/>
        </w:rPr>
        <w:t xml:space="preserve"> М.Т. </w:t>
      </w:r>
    </w:p>
    <w:p w14:paraId="76A2DE0D" w14:textId="77777777" w:rsidR="00380844" w:rsidRDefault="00380844" w:rsidP="00A2643B">
      <w:pPr>
        <w:ind w:left="5670"/>
        <w:rPr>
          <w:rStyle w:val="s1"/>
          <w:sz w:val="24"/>
          <w:szCs w:val="24"/>
        </w:rPr>
      </w:pPr>
      <w:r w:rsidRPr="00380844">
        <w:rPr>
          <w:rStyle w:val="s1"/>
          <w:sz w:val="24"/>
          <w:szCs w:val="24"/>
        </w:rPr>
        <w:t>«__</w:t>
      </w:r>
      <w:r w:rsidR="006C2153">
        <w:rPr>
          <w:rStyle w:val="s1"/>
          <w:sz w:val="24"/>
          <w:szCs w:val="24"/>
        </w:rPr>
        <w:t>_» _______________________ 20</w:t>
      </w:r>
      <w:r w:rsidR="00285E2A">
        <w:rPr>
          <w:rStyle w:val="s1"/>
          <w:sz w:val="24"/>
          <w:szCs w:val="24"/>
        </w:rPr>
        <w:t>20</w:t>
      </w:r>
      <w:r w:rsidRPr="00380844">
        <w:rPr>
          <w:rStyle w:val="s1"/>
          <w:sz w:val="24"/>
          <w:szCs w:val="24"/>
        </w:rPr>
        <w:t xml:space="preserve"> г.</w:t>
      </w:r>
    </w:p>
    <w:p w14:paraId="612D8DAF" w14:textId="77777777" w:rsidR="00A2643B" w:rsidRDefault="00A2643B" w:rsidP="00182E9A">
      <w:pPr>
        <w:rPr>
          <w:rStyle w:val="s1"/>
          <w:sz w:val="24"/>
          <w:szCs w:val="24"/>
          <w:lang w:val="kk-KZ"/>
        </w:rPr>
      </w:pPr>
    </w:p>
    <w:p w14:paraId="2BA1613F" w14:textId="77777777" w:rsidR="00182E9A" w:rsidRDefault="00182E9A" w:rsidP="00182E9A">
      <w:pPr>
        <w:rPr>
          <w:rStyle w:val="s1"/>
          <w:sz w:val="24"/>
          <w:szCs w:val="24"/>
          <w:lang w:val="kk-KZ"/>
        </w:rPr>
      </w:pPr>
    </w:p>
    <w:p w14:paraId="691C6C3A" w14:textId="77777777" w:rsidR="007C79F2" w:rsidRPr="00380844" w:rsidRDefault="00B9685C" w:rsidP="00380844">
      <w:pPr>
        <w:jc w:val="center"/>
        <w:rPr>
          <w:rStyle w:val="s1"/>
          <w:sz w:val="24"/>
          <w:szCs w:val="24"/>
          <w:lang w:val="kk-KZ"/>
        </w:rPr>
      </w:pPr>
      <w:r w:rsidRPr="005654BC">
        <w:rPr>
          <w:rStyle w:val="s1"/>
          <w:sz w:val="24"/>
          <w:szCs w:val="24"/>
        </w:rPr>
        <w:t>Техническая спецификация</w:t>
      </w:r>
    </w:p>
    <w:p w14:paraId="0270CBB5" w14:textId="77777777" w:rsidR="00E551BF" w:rsidRDefault="00E551BF" w:rsidP="005F70D1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2ED8B331" w14:textId="77777777" w:rsidR="00A76B94" w:rsidRPr="00A76B94" w:rsidRDefault="00A76B94" w:rsidP="00426CBA">
      <w:pPr>
        <w:contextualSpacing/>
        <w:rPr>
          <w:rFonts w:eastAsia="Calibri"/>
          <w:b/>
          <w:color w:val="auto"/>
          <w:sz w:val="24"/>
          <w:szCs w:val="24"/>
          <w:lang w:eastAsia="en-US"/>
        </w:rPr>
      </w:pPr>
      <w:r w:rsidRPr="005F70D1">
        <w:rPr>
          <w:b/>
          <w:color w:val="auto"/>
          <w:sz w:val="24"/>
          <w:szCs w:val="24"/>
        </w:rPr>
        <w:t>Наименование</w:t>
      </w:r>
      <w:r w:rsidRPr="005F70D1">
        <w:rPr>
          <w:color w:val="auto"/>
          <w:sz w:val="24"/>
          <w:szCs w:val="24"/>
        </w:rPr>
        <w:t xml:space="preserve">: </w:t>
      </w:r>
      <w:r w:rsidRPr="00763E39">
        <w:rPr>
          <w:color w:val="auto"/>
          <w:sz w:val="24"/>
          <w:szCs w:val="24"/>
        </w:rPr>
        <w:t>Огнетушитель ОУ-</w:t>
      </w:r>
      <w:r w:rsidRPr="00A76B94">
        <w:rPr>
          <w:color w:val="auto"/>
          <w:sz w:val="24"/>
          <w:szCs w:val="24"/>
        </w:rPr>
        <w:t>25</w:t>
      </w:r>
    </w:p>
    <w:p w14:paraId="4A5F320C" w14:textId="77777777" w:rsidR="00A76B94" w:rsidRPr="00E551BF" w:rsidRDefault="00A76B94" w:rsidP="00426CBA">
      <w:pPr>
        <w:contextualSpacing/>
        <w:rPr>
          <w:rFonts w:eastAsia="Calibri"/>
          <w:color w:val="auto"/>
          <w:sz w:val="24"/>
          <w:szCs w:val="24"/>
          <w:lang w:eastAsia="en-US"/>
        </w:rPr>
      </w:pPr>
      <w:r w:rsidRPr="005F70D1">
        <w:rPr>
          <w:b/>
          <w:bCs/>
          <w:sz w:val="24"/>
          <w:szCs w:val="24"/>
        </w:rPr>
        <w:t>Код ЕНС ТРУ:</w:t>
      </w:r>
      <w:r>
        <w:rPr>
          <w:b/>
          <w:bCs/>
          <w:sz w:val="24"/>
          <w:szCs w:val="24"/>
        </w:rPr>
        <w:t xml:space="preserve"> </w:t>
      </w:r>
      <w:r w:rsidRPr="00A76B94">
        <w:rPr>
          <w:sz w:val="24"/>
          <w:szCs w:val="24"/>
        </w:rPr>
        <w:t>282922.100.000000</w:t>
      </w:r>
    </w:p>
    <w:p w14:paraId="410FC8A2" w14:textId="77777777" w:rsidR="00A76B94" w:rsidRPr="005F70D1" w:rsidRDefault="00A76B94" w:rsidP="00426CBA">
      <w:pPr>
        <w:autoSpaceDE w:val="0"/>
        <w:autoSpaceDN w:val="0"/>
        <w:spacing w:line="360" w:lineRule="auto"/>
        <w:contextualSpacing/>
        <w:rPr>
          <w:sz w:val="24"/>
          <w:szCs w:val="24"/>
        </w:rPr>
      </w:pPr>
      <w:r w:rsidRPr="005F70D1">
        <w:rPr>
          <w:b/>
          <w:bCs/>
          <w:sz w:val="24"/>
          <w:szCs w:val="24"/>
        </w:rPr>
        <w:t>Дополнительные характеристики:</w:t>
      </w:r>
    </w:p>
    <w:tbl>
      <w:tblPr>
        <w:tblStyle w:val="11"/>
        <w:tblW w:w="10065" w:type="dxa"/>
        <w:tblInd w:w="-5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A76B94" w:rsidRPr="00FD2719" w14:paraId="2711801E" w14:textId="77777777" w:rsidTr="00AD2B1B">
        <w:trPr>
          <w:trHeight w:val="446"/>
        </w:trPr>
        <w:tc>
          <w:tcPr>
            <w:tcW w:w="3402" w:type="dxa"/>
            <w:vAlign w:val="center"/>
          </w:tcPr>
          <w:p w14:paraId="1590B344" w14:textId="77777777" w:rsidR="00A76B94" w:rsidRPr="005F70D1" w:rsidRDefault="00A76B94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6663" w:type="dxa"/>
          </w:tcPr>
          <w:p w14:paraId="6B39E4F5" w14:textId="77777777" w:rsidR="00A76B94" w:rsidRPr="00A76B94" w:rsidRDefault="00A76B94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en-US" w:eastAsia="en-US"/>
              </w:rPr>
            </w:pPr>
            <w:r w:rsidRPr="00763E39">
              <w:rPr>
                <w:color w:val="auto"/>
                <w:sz w:val="24"/>
                <w:szCs w:val="24"/>
              </w:rPr>
              <w:t>Огнетушитель ОУ-</w:t>
            </w:r>
            <w:r>
              <w:rPr>
                <w:color w:val="auto"/>
                <w:sz w:val="24"/>
                <w:szCs w:val="24"/>
              </w:rPr>
              <w:t>25</w:t>
            </w:r>
          </w:p>
        </w:tc>
      </w:tr>
      <w:tr w:rsidR="00A76B94" w:rsidRPr="005F70D1" w14:paraId="0D1D6785" w14:textId="77777777" w:rsidTr="00AD2B1B">
        <w:trPr>
          <w:trHeight w:val="171"/>
        </w:trPr>
        <w:tc>
          <w:tcPr>
            <w:tcW w:w="3402" w:type="dxa"/>
            <w:vAlign w:val="center"/>
          </w:tcPr>
          <w:p w14:paraId="656CD524" w14:textId="77777777" w:rsidR="00A76B94" w:rsidRPr="005F70D1" w:rsidRDefault="00A76B94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Количество товара</w:t>
            </w:r>
          </w:p>
        </w:tc>
        <w:tc>
          <w:tcPr>
            <w:tcW w:w="6663" w:type="dxa"/>
          </w:tcPr>
          <w:p w14:paraId="1B39A28B" w14:textId="77777777" w:rsidR="00A76B94" w:rsidRPr="005F70D1" w:rsidRDefault="00A76B94" w:rsidP="00426CBA">
            <w:pPr>
              <w:tabs>
                <w:tab w:val="left" w:pos="6271"/>
                <w:tab w:val="left" w:pos="6696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6 </w:t>
            </w:r>
            <w:r w:rsidRPr="005F70D1">
              <w:rPr>
                <w:bCs/>
                <w:sz w:val="24"/>
                <w:szCs w:val="24"/>
                <w:lang w:val="kk-KZ"/>
              </w:rPr>
              <w:t>шт</w:t>
            </w:r>
            <w:r w:rsidRPr="005F70D1">
              <w:rPr>
                <w:bCs/>
                <w:sz w:val="24"/>
                <w:szCs w:val="24"/>
              </w:rPr>
              <w:t>.</w:t>
            </w:r>
          </w:p>
        </w:tc>
      </w:tr>
      <w:tr w:rsidR="00A76B94" w:rsidRPr="005F70D1" w14:paraId="6C94DC77" w14:textId="77777777" w:rsidTr="00AD2B1B">
        <w:trPr>
          <w:trHeight w:val="293"/>
        </w:trPr>
        <w:tc>
          <w:tcPr>
            <w:tcW w:w="3402" w:type="dxa"/>
            <w:vAlign w:val="center"/>
          </w:tcPr>
          <w:p w14:paraId="3C19158F" w14:textId="77777777" w:rsidR="00A76B94" w:rsidRPr="005F70D1" w:rsidRDefault="00A76B94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6663" w:type="dxa"/>
          </w:tcPr>
          <w:p w14:paraId="295CEA4A" w14:textId="77777777" w:rsidR="00A76B94" w:rsidRPr="00380844" w:rsidRDefault="00A76B94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ТОО «Первая ветровая электрическая станция»</w:t>
            </w:r>
          </w:p>
        </w:tc>
      </w:tr>
      <w:tr w:rsidR="00A76B94" w:rsidRPr="005F70D1" w14:paraId="39AB54DD" w14:textId="77777777" w:rsidTr="00AD2B1B">
        <w:trPr>
          <w:trHeight w:val="201"/>
        </w:trPr>
        <w:tc>
          <w:tcPr>
            <w:tcW w:w="3402" w:type="dxa"/>
            <w:vAlign w:val="center"/>
          </w:tcPr>
          <w:p w14:paraId="25DABB4A" w14:textId="77777777" w:rsidR="00A76B94" w:rsidRPr="00380844" w:rsidRDefault="00A76B94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  <w:t>Условия оплаты</w:t>
            </w:r>
          </w:p>
        </w:tc>
        <w:tc>
          <w:tcPr>
            <w:tcW w:w="6663" w:type="dxa"/>
          </w:tcPr>
          <w:p w14:paraId="534FDBAD" w14:textId="77777777" w:rsidR="00A76B94" w:rsidRDefault="00A76B94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</w:pPr>
            <w:r w:rsidRPr="00380844"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  <w:t>100%  после поставки товара заказчику.</w:t>
            </w:r>
          </w:p>
        </w:tc>
      </w:tr>
      <w:tr w:rsidR="00A76B94" w:rsidRPr="005F70D1" w14:paraId="0D3FF5F6" w14:textId="77777777" w:rsidTr="00AD2B1B">
        <w:trPr>
          <w:trHeight w:val="338"/>
        </w:trPr>
        <w:tc>
          <w:tcPr>
            <w:tcW w:w="3402" w:type="dxa"/>
            <w:vAlign w:val="center"/>
          </w:tcPr>
          <w:p w14:paraId="7CE37407" w14:textId="77777777" w:rsidR="00A76B94" w:rsidRDefault="00A76B94" w:rsidP="00426CBA">
            <w:pPr>
              <w:pStyle w:val="a3"/>
              <w:ind w:left="0"/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  <w:t>Гарантия</w:t>
            </w:r>
          </w:p>
        </w:tc>
        <w:tc>
          <w:tcPr>
            <w:tcW w:w="6663" w:type="dxa"/>
          </w:tcPr>
          <w:p w14:paraId="3CE73744" w14:textId="77777777" w:rsidR="00A76B94" w:rsidRDefault="00A76B94" w:rsidP="00426CBA">
            <w:pPr>
              <w:tabs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  <w:t>12 месяцев</w:t>
            </w:r>
          </w:p>
        </w:tc>
      </w:tr>
      <w:tr w:rsidR="00A76B94" w:rsidRPr="005F70D1" w14:paraId="0451C525" w14:textId="77777777" w:rsidTr="00AD2B1B">
        <w:trPr>
          <w:trHeight w:val="151"/>
        </w:trPr>
        <w:tc>
          <w:tcPr>
            <w:tcW w:w="3402" w:type="dxa"/>
            <w:vAlign w:val="center"/>
          </w:tcPr>
          <w:p w14:paraId="69CB9211" w14:textId="77777777" w:rsidR="00A76B94" w:rsidRPr="00380844" w:rsidRDefault="00A76B94" w:rsidP="00426CBA">
            <w:pPr>
              <w:rPr>
                <w:rFonts w:eastAsiaTheme="minorHAnsi"/>
                <w:b/>
                <w:bCs/>
                <w:color w:val="auto"/>
                <w:sz w:val="24"/>
                <w:szCs w:val="24"/>
                <w:lang w:val="kk-KZ" w:eastAsia="en-US"/>
              </w:rPr>
            </w:pP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Сроки поставки товара</w:t>
            </w:r>
          </w:p>
        </w:tc>
        <w:tc>
          <w:tcPr>
            <w:tcW w:w="6663" w:type="dxa"/>
          </w:tcPr>
          <w:p w14:paraId="41AF7CC1" w14:textId="77777777" w:rsidR="00A76B94" w:rsidRPr="005C220F" w:rsidRDefault="00512C84" w:rsidP="00426CBA">
            <w:pPr>
              <w:tabs>
                <w:tab w:val="left" w:pos="4144"/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30</w:t>
            </w:r>
            <w:r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календарных</w:t>
            </w:r>
            <w:r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="00A76B94" w:rsidRPr="005F70D1"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  <w:t>дней с момента заключения договора</w:t>
            </w:r>
          </w:p>
        </w:tc>
      </w:tr>
      <w:tr w:rsidR="00A76B94" w:rsidRPr="005F70D1" w14:paraId="1FEF62B2" w14:textId="77777777" w:rsidTr="00AD2B1B">
        <w:trPr>
          <w:trHeight w:val="70"/>
        </w:trPr>
        <w:tc>
          <w:tcPr>
            <w:tcW w:w="3402" w:type="dxa"/>
            <w:vAlign w:val="center"/>
          </w:tcPr>
          <w:p w14:paraId="5004C56D" w14:textId="77777777" w:rsidR="00A76B94" w:rsidRPr="005F70D1" w:rsidRDefault="00A76B94" w:rsidP="00426CBA">
            <w:pPr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b/>
                <w:sz w:val="24"/>
                <w:szCs w:val="24"/>
              </w:rPr>
              <w:t xml:space="preserve">Место </w:t>
            </w:r>
            <w:r w:rsidRPr="005F70D1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поставки товара</w:t>
            </w:r>
          </w:p>
        </w:tc>
        <w:tc>
          <w:tcPr>
            <w:tcW w:w="6663" w:type="dxa"/>
          </w:tcPr>
          <w:p w14:paraId="6216CE26" w14:textId="77777777" w:rsidR="00A76B94" w:rsidRPr="005F70D1" w:rsidRDefault="00A76B94" w:rsidP="00426CBA">
            <w:pPr>
              <w:tabs>
                <w:tab w:val="left" w:pos="4144"/>
                <w:tab w:val="left" w:pos="6271"/>
                <w:tab w:val="left" w:pos="6696"/>
              </w:tabs>
              <w:contextualSpacing/>
              <w:rPr>
                <w:rFonts w:eastAsiaTheme="minorHAnsi"/>
                <w:bCs/>
                <w:color w:val="auto"/>
                <w:sz w:val="24"/>
                <w:szCs w:val="24"/>
                <w:lang w:eastAsia="en-US"/>
              </w:rPr>
            </w:pPr>
            <w:r w:rsidRPr="005F70D1">
              <w:rPr>
                <w:bCs/>
                <w:sz w:val="24"/>
                <w:szCs w:val="24"/>
                <w:lang w:val="en-US"/>
              </w:rPr>
              <w:t>DDP</w:t>
            </w:r>
            <w:r w:rsidRPr="005F70D1">
              <w:rPr>
                <w:bCs/>
                <w:sz w:val="24"/>
                <w:szCs w:val="24"/>
              </w:rPr>
              <w:t xml:space="preserve"> г. Ерейментау, </w:t>
            </w:r>
            <w:proofErr w:type="spellStart"/>
            <w:r w:rsidRPr="005F70D1">
              <w:rPr>
                <w:bCs/>
                <w:sz w:val="24"/>
                <w:szCs w:val="24"/>
              </w:rPr>
              <w:t>Акмолинская</w:t>
            </w:r>
            <w:proofErr w:type="spellEnd"/>
            <w:r w:rsidRPr="005F70D1">
              <w:rPr>
                <w:bCs/>
                <w:sz w:val="24"/>
                <w:szCs w:val="24"/>
              </w:rPr>
              <w:t xml:space="preserve"> область</w:t>
            </w:r>
          </w:p>
        </w:tc>
      </w:tr>
    </w:tbl>
    <w:p w14:paraId="3DAA06CE" w14:textId="77777777" w:rsidR="00763E39" w:rsidRPr="00A76B94" w:rsidRDefault="00763E39" w:rsidP="00426CBA">
      <w:pPr>
        <w:rPr>
          <w:rFonts w:eastAsia="MS Mincho"/>
          <w:b/>
          <w:color w:val="auto"/>
          <w:sz w:val="24"/>
          <w:szCs w:val="24"/>
        </w:rPr>
      </w:pPr>
    </w:p>
    <w:p w14:paraId="3ED3D2E5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Огнетушители должны быть изготовленным не ранее 2019 года.</w:t>
      </w:r>
    </w:p>
    <w:p w14:paraId="5F4E6EA9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На каждый огнетушитель должен быть паспорт огнетушителя, действующий сертификат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соответствия с указанием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страны производителя и названия производителя.</w:t>
      </w:r>
    </w:p>
    <w:p w14:paraId="5EF83092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Срок службы огнетушителей должно быть не менее 10 лет согласно паспорта.</w:t>
      </w:r>
    </w:p>
    <w:p w14:paraId="726C2F72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На огнетушителях не должно быть механических повреждений, сколов, царапин, все детали должны быть новыми,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опломбированными. Температура хранения и эксплуатации должна выдерживать -50С до + 50 С.</w:t>
      </w:r>
    </w:p>
    <w:p w14:paraId="3B652386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Потенциальный поставщик должен указать в своей технической спецификации:</w:t>
      </w:r>
    </w:p>
    <w:p w14:paraId="32108FF1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1) Страну происхождения предлагаемого товара.</w:t>
      </w:r>
    </w:p>
    <w:p w14:paraId="406ED63C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2) Завод изготовитель предлагаемого товара.</w:t>
      </w:r>
    </w:p>
    <w:p w14:paraId="771D92C9" w14:textId="77777777" w:rsidR="00961107" w:rsidRPr="00961107" w:rsidRDefault="00961107" w:rsidP="003F0752">
      <w:pPr>
        <w:jc w:val="both"/>
        <w:rPr>
          <w:rFonts w:eastAsia="MS Mincho"/>
          <w:bCs/>
          <w:color w:val="auto"/>
          <w:sz w:val="24"/>
          <w:szCs w:val="24"/>
          <w:lang w:val="kk-KZ"/>
        </w:rPr>
      </w:pPr>
      <w:r w:rsidRPr="00961107">
        <w:rPr>
          <w:rFonts w:eastAsia="MS Mincho"/>
          <w:bCs/>
          <w:color w:val="auto"/>
          <w:sz w:val="24"/>
          <w:szCs w:val="24"/>
          <w:lang w:val="kk-KZ"/>
        </w:rPr>
        <w:t>3) Наименование модели и технические характеристики предлагаемого товара (с указаниями буквенных названии и</w:t>
      </w:r>
      <w:r>
        <w:rPr>
          <w:rFonts w:eastAsia="MS Mincho"/>
          <w:bCs/>
          <w:color w:val="auto"/>
          <w:sz w:val="24"/>
          <w:szCs w:val="24"/>
          <w:lang w:val="kk-KZ"/>
        </w:rPr>
        <w:t xml:space="preserve"> </w:t>
      </w:r>
      <w:r w:rsidRPr="00961107">
        <w:rPr>
          <w:rFonts w:eastAsia="MS Mincho"/>
          <w:bCs/>
          <w:color w:val="auto"/>
          <w:sz w:val="24"/>
          <w:szCs w:val="24"/>
          <w:lang w:val="kk-KZ"/>
        </w:rPr>
        <w:t>цифровыми данными).</w:t>
      </w:r>
    </w:p>
    <w:p w14:paraId="449524CD" w14:textId="77777777" w:rsidR="00763E39" w:rsidRDefault="00763E39" w:rsidP="00426CBA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28B1A903" w14:textId="77777777" w:rsidR="00961107" w:rsidRDefault="00961107" w:rsidP="00426CBA">
      <w:pPr>
        <w:rPr>
          <w:rFonts w:eastAsia="MS Mincho"/>
          <w:b/>
          <w:color w:val="auto"/>
          <w:sz w:val="24"/>
          <w:szCs w:val="24"/>
          <w:lang w:val="kk-KZ"/>
        </w:rPr>
      </w:pPr>
    </w:p>
    <w:p w14:paraId="334744B0" w14:textId="0E319AB4" w:rsidR="00C14BD7" w:rsidRPr="00221022" w:rsidRDefault="00380844" w:rsidP="00426CBA">
      <w:pPr>
        <w:rPr>
          <w:rFonts w:eastAsia="MS Mincho"/>
          <w:b/>
          <w:color w:val="auto"/>
          <w:sz w:val="24"/>
          <w:szCs w:val="24"/>
        </w:rPr>
      </w:pPr>
      <w:r>
        <w:rPr>
          <w:rFonts w:eastAsia="MS Mincho"/>
          <w:b/>
          <w:color w:val="auto"/>
          <w:sz w:val="24"/>
          <w:szCs w:val="24"/>
          <w:lang w:val="kk-KZ"/>
        </w:rPr>
        <w:t>Инженер ПТ</w:t>
      </w:r>
      <w:r w:rsidR="007F6487">
        <w:rPr>
          <w:rFonts w:eastAsia="MS Mincho"/>
          <w:b/>
          <w:color w:val="auto"/>
          <w:sz w:val="24"/>
          <w:szCs w:val="24"/>
          <w:lang w:val="kk-KZ"/>
        </w:rPr>
        <w:t>Б и ПТЭ</w:t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 w:rsidR="00BD2F6E">
        <w:rPr>
          <w:rFonts w:eastAsia="MS Mincho"/>
          <w:b/>
          <w:color w:val="auto"/>
          <w:sz w:val="24"/>
          <w:szCs w:val="24"/>
          <w:lang w:val="kk-KZ"/>
        </w:rPr>
        <w:tab/>
      </w:r>
      <w:r w:rsidR="00AD2B1B">
        <w:rPr>
          <w:rFonts w:eastAsia="MS Mincho"/>
          <w:b/>
          <w:color w:val="auto"/>
          <w:sz w:val="24"/>
          <w:szCs w:val="24"/>
          <w:lang w:val="kk-KZ"/>
        </w:rPr>
        <w:tab/>
      </w:r>
      <w:r>
        <w:rPr>
          <w:rFonts w:eastAsia="MS Mincho"/>
          <w:b/>
          <w:color w:val="auto"/>
          <w:sz w:val="24"/>
          <w:szCs w:val="24"/>
          <w:lang w:val="kk-KZ"/>
        </w:rPr>
        <w:t xml:space="preserve">      </w:t>
      </w:r>
      <w:r w:rsidR="007F6487">
        <w:rPr>
          <w:rFonts w:eastAsia="MS Mincho"/>
          <w:b/>
          <w:color w:val="auto"/>
          <w:sz w:val="24"/>
          <w:szCs w:val="24"/>
          <w:lang w:val="kk-KZ"/>
        </w:rPr>
        <w:t>Қайшубаева</w:t>
      </w:r>
      <w:r>
        <w:rPr>
          <w:rFonts w:eastAsia="MS Mincho"/>
          <w:b/>
          <w:color w:val="auto"/>
          <w:sz w:val="24"/>
          <w:szCs w:val="24"/>
          <w:lang w:val="kk-KZ"/>
        </w:rPr>
        <w:t xml:space="preserve"> </w:t>
      </w:r>
      <w:r w:rsidR="007F6487">
        <w:rPr>
          <w:rFonts w:eastAsia="MS Mincho"/>
          <w:b/>
          <w:color w:val="auto"/>
          <w:sz w:val="24"/>
          <w:szCs w:val="24"/>
          <w:lang w:val="kk-KZ"/>
        </w:rPr>
        <w:t>Н.</w:t>
      </w:r>
      <w:r w:rsidR="007F6487">
        <w:rPr>
          <w:rFonts w:eastAsia="MS Mincho"/>
          <w:b/>
          <w:color w:val="auto"/>
          <w:sz w:val="24"/>
          <w:szCs w:val="24"/>
        </w:rPr>
        <w:t>Т</w:t>
      </w:r>
      <w:r>
        <w:rPr>
          <w:rFonts w:eastAsia="MS Mincho"/>
          <w:b/>
          <w:color w:val="auto"/>
          <w:sz w:val="24"/>
          <w:szCs w:val="24"/>
        </w:rPr>
        <w:t>.</w:t>
      </w:r>
    </w:p>
    <w:sectPr w:rsidR="00C14BD7" w:rsidRPr="00221022" w:rsidSect="00A2643B">
      <w:pgSz w:w="11906" w:h="16838"/>
      <w:pgMar w:top="567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7106F"/>
    <w:multiLevelType w:val="multilevel"/>
    <w:tmpl w:val="90CC87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100725"/>
    <w:multiLevelType w:val="multilevel"/>
    <w:tmpl w:val="2EE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96F46BE"/>
    <w:multiLevelType w:val="hybridMultilevel"/>
    <w:tmpl w:val="84D2DFCE"/>
    <w:lvl w:ilvl="0" w:tplc="D9BA3DE2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D39"/>
    <w:multiLevelType w:val="multilevel"/>
    <w:tmpl w:val="7D8AB4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314"/>
    <w:rsid w:val="00002FC0"/>
    <w:rsid w:val="00007520"/>
    <w:rsid w:val="00016B34"/>
    <w:rsid w:val="00023305"/>
    <w:rsid w:val="00034167"/>
    <w:rsid w:val="0003779F"/>
    <w:rsid w:val="0004272A"/>
    <w:rsid w:val="00043208"/>
    <w:rsid w:val="00091236"/>
    <w:rsid w:val="000B2D0D"/>
    <w:rsid w:val="000E2E4D"/>
    <w:rsid w:val="00111B7B"/>
    <w:rsid w:val="001351A4"/>
    <w:rsid w:val="0014209B"/>
    <w:rsid w:val="00152D68"/>
    <w:rsid w:val="00176732"/>
    <w:rsid w:val="00182E9A"/>
    <w:rsid w:val="001A6E6D"/>
    <w:rsid w:val="001D7DAB"/>
    <w:rsid w:val="001E070B"/>
    <w:rsid w:val="001F3D33"/>
    <w:rsid w:val="00216746"/>
    <w:rsid w:val="00221022"/>
    <w:rsid w:val="00221A05"/>
    <w:rsid w:val="002349D9"/>
    <w:rsid w:val="002418A6"/>
    <w:rsid w:val="00245DCA"/>
    <w:rsid w:val="00257724"/>
    <w:rsid w:val="002621A0"/>
    <w:rsid w:val="00277545"/>
    <w:rsid w:val="00281CDD"/>
    <w:rsid w:val="00284722"/>
    <w:rsid w:val="00285E2A"/>
    <w:rsid w:val="00293D85"/>
    <w:rsid w:val="002B1BDD"/>
    <w:rsid w:val="002C7F71"/>
    <w:rsid w:val="002F0BA9"/>
    <w:rsid w:val="00302FC1"/>
    <w:rsid w:val="0034186C"/>
    <w:rsid w:val="00342367"/>
    <w:rsid w:val="00373100"/>
    <w:rsid w:val="003736D2"/>
    <w:rsid w:val="00380844"/>
    <w:rsid w:val="0039326E"/>
    <w:rsid w:val="00397800"/>
    <w:rsid w:val="003A2562"/>
    <w:rsid w:val="003A4B07"/>
    <w:rsid w:val="003B183E"/>
    <w:rsid w:val="003B4804"/>
    <w:rsid w:val="003D48B1"/>
    <w:rsid w:val="003E10B9"/>
    <w:rsid w:val="003E51DC"/>
    <w:rsid w:val="003F0752"/>
    <w:rsid w:val="003F760D"/>
    <w:rsid w:val="00400010"/>
    <w:rsid w:val="004137AA"/>
    <w:rsid w:val="00423FB7"/>
    <w:rsid w:val="00426CBA"/>
    <w:rsid w:val="00477A12"/>
    <w:rsid w:val="004830AE"/>
    <w:rsid w:val="004A15DB"/>
    <w:rsid w:val="004B41EC"/>
    <w:rsid w:val="004C40F8"/>
    <w:rsid w:val="004C6A3F"/>
    <w:rsid w:val="004C797C"/>
    <w:rsid w:val="004F081E"/>
    <w:rsid w:val="00512C84"/>
    <w:rsid w:val="0051482A"/>
    <w:rsid w:val="00522354"/>
    <w:rsid w:val="00525E52"/>
    <w:rsid w:val="0054365B"/>
    <w:rsid w:val="0056401A"/>
    <w:rsid w:val="005654BC"/>
    <w:rsid w:val="005874AD"/>
    <w:rsid w:val="005932C4"/>
    <w:rsid w:val="005C1AAC"/>
    <w:rsid w:val="005C220F"/>
    <w:rsid w:val="005C49F5"/>
    <w:rsid w:val="005D14D4"/>
    <w:rsid w:val="005E004F"/>
    <w:rsid w:val="005E4BE2"/>
    <w:rsid w:val="005F110E"/>
    <w:rsid w:val="005F70D1"/>
    <w:rsid w:val="00615F3F"/>
    <w:rsid w:val="00624636"/>
    <w:rsid w:val="0062657E"/>
    <w:rsid w:val="00626E77"/>
    <w:rsid w:val="00632E73"/>
    <w:rsid w:val="00660DEE"/>
    <w:rsid w:val="00675989"/>
    <w:rsid w:val="006936C4"/>
    <w:rsid w:val="006A77B6"/>
    <w:rsid w:val="006C2153"/>
    <w:rsid w:val="006C49F0"/>
    <w:rsid w:val="006C6817"/>
    <w:rsid w:val="006D04E6"/>
    <w:rsid w:val="006D780E"/>
    <w:rsid w:val="007020A3"/>
    <w:rsid w:val="007112B7"/>
    <w:rsid w:val="00756764"/>
    <w:rsid w:val="00761BF6"/>
    <w:rsid w:val="00763E39"/>
    <w:rsid w:val="00766E43"/>
    <w:rsid w:val="007B0038"/>
    <w:rsid w:val="007C7314"/>
    <w:rsid w:val="007C79F2"/>
    <w:rsid w:val="007E77D8"/>
    <w:rsid w:val="007F2BE0"/>
    <w:rsid w:val="007F6487"/>
    <w:rsid w:val="00824276"/>
    <w:rsid w:val="00841E87"/>
    <w:rsid w:val="0084601F"/>
    <w:rsid w:val="00860A1D"/>
    <w:rsid w:val="00865BEA"/>
    <w:rsid w:val="008868DE"/>
    <w:rsid w:val="008B302E"/>
    <w:rsid w:val="008C3B3D"/>
    <w:rsid w:val="008D154A"/>
    <w:rsid w:val="008E0E03"/>
    <w:rsid w:val="008F2C25"/>
    <w:rsid w:val="00931466"/>
    <w:rsid w:val="009318C3"/>
    <w:rsid w:val="00936042"/>
    <w:rsid w:val="009360A3"/>
    <w:rsid w:val="00947D9E"/>
    <w:rsid w:val="00952D14"/>
    <w:rsid w:val="00961107"/>
    <w:rsid w:val="009652B7"/>
    <w:rsid w:val="00973C77"/>
    <w:rsid w:val="0097598F"/>
    <w:rsid w:val="00980997"/>
    <w:rsid w:val="009A42D4"/>
    <w:rsid w:val="009E0D55"/>
    <w:rsid w:val="009E1980"/>
    <w:rsid w:val="009E4DE0"/>
    <w:rsid w:val="009E4F06"/>
    <w:rsid w:val="00A1471D"/>
    <w:rsid w:val="00A20D3D"/>
    <w:rsid w:val="00A25E90"/>
    <w:rsid w:val="00A2643B"/>
    <w:rsid w:val="00A2645D"/>
    <w:rsid w:val="00A3284F"/>
    <w:rsid w:val="00A4585D"/>
    <w:rsid w:val="00A6253F"/>
    <w:rsid w:val="00A76B94"/>
    <w:rsid w:val="00A76D52"/>
    <w:rsid w:val="00A9180D"/>
    <w:rsid w:val="00A95936"/>
    <w:rsid w:val="00AA26E5"/>
    <w:rsid w:val="00AA64F2"/>
    <w:rsid w:val="00AB51A8"/>
    <w:rsid w:val="00AB6A51"/>
    <w:rsid w:val="00AC2258"/>
    <w:rsid w:val="00AC7FF4"/>
    <w:rsid w:val="00AD2B1B"/>
    <w:rsid w:val="00AE4B07"/>
    <w:rsid w:val="00AF7EFE"/>
    <w:rsid w:val="00B01749"/>
    <w:rsid w:val="00B26113"/>
    <w:rsid w:val="00B512DE"/>
    <w:rsid w:val="00B7033E"/>
    <w:rsid w:val="00B76DEF"/>
    <w:rsid w:val="00B93E25"/>
    <w:rsid w:val="00B9685C"/>
    <w:rsid w:val="00BB7B04"/>
    <w:rsid w:val="00BD2F6E"/>
    <w:rsid w:val="00BE7F85"/>
    <w:rsid w:val="00BF4983"/>
    <w:rsid w:val="00C04818"/>
    <w:rsid w:val="00C12EEF"/>
    <w:rsid w:val="00C14BD7"/>
    <w:rsid w:val="00C2127C"/>
    <w:rsid w:val="00C26FCD"/>
    <w:rsid w:val="00C3201E"/>
    <w:rsid w:val="00C46C37"/>
    <w:rsid w:val="00C579F0"/>
    <w:rsid w:val="00C717C3"/>
    <w:rsid w:val="00C8046C"/>
    <w:rsid w:val="00C90C8E"/>
    <w:rsid w:val="00C93FC0"/>
    <w:rsid w:val="00CC7E72"/>
    <w:rsid w:val="00CD2091"/>
    <w:rsid w:val="00CE0AB6"/>
    <w:rsid w:val="00CE188C"/>
    <w:rsid w:val="00D01A04"/>
    <w:rsid w:val="00D04E10"/>
    <w:rsid w:val="00D2182F"/>
    <w:rsid w:val="00D26701"/>
    <w:rsid w:val="00D60CCE"/>
    <w:rsid w:val="00D61FCF"/>
    <w:rsid w:val="00D8023D"/>
    <w:rsid w:val="00D81777"/>
    <w:rsid w:val="00D84537"/>
    <w:rsid w:val="00DB0FF1"/>
    <w:rsid w:val="00DE0F0E"/>
    <w:rsid w:val="00E34271"/>
    <w:rsid w:val="00E3667E"/>
    <w:rsid w:val="00E551BF"/>
    <w:rsid w:val="00E57A53"/>
    <w:rsid w:val="00E8446A"/>
    <w:rsid w:val="00EC2D55"/>
    <w:rsid w:val="00ED4693"/>
    <w:rsid w:val="00ED54BF"/>
    <w:rsid w:val="00F02C12"/>
    <w:rsid w:val="00F06A2B"/>
    <w:rsid w:val="00F30F43"/>
    <w:rsid w:val="00F41A54"/>
    <w:rsid w:val="00F552A9"/>
    <w:rsid w:val="00F61B79"/>
    <w:rsid w:val="00F73BDA"/>
    <w:rsid w:val="00F8368B"/>
    <w:rsid w:val="00F9238B"/>
    <w:rsid w:val="00FB1470"/>
    <w:rsid w:val="00FB3B43"/>
    <w:rsid w:val="00FC0B46"/>
    <w:rsid w:val="00FC57A2"/>
    <w:rsid w:val="00FC7BD4"/>
    <w:rsid w:val="00FD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9EE7"/>
  <w15:docId w15:val="{7AA498FA-A243-4D44-B20F-ED397176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6E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C49F0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B9685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List Paragraph"/>
    <w:basedOn w:val="a"/>
    <w:uiPriority w:val="1"/>
    <w:qFormat/>
    <w:rsid w:val="00B9685C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B9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B9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14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4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4BF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9A42D4"/>
    <w:rPr>
      <w:b/>
      <w:bCs/>
    </w:rPr>
  </w:style>
  <w:style w:type="character" w:customStyle="1" w:styleId="rvts16">
    <w:name w:val="rvts16"/>
    <w:basedOn w:val="a0"/>
    <w:rsid w:val="00043208"/>
    <w:rPr>
      <w:rFonts w:ascii="Calibri" w:hAnsi="Calibri" w:hint="default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C49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6C49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A6E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pxc-sep">
    <w:name w:val="pxc-sep"/>
    <w:basedOn w:val="a0"/>
    <w:rsid w:val="00D8023D"/>
  </w:style>
  <w:style w:type="paragraph" w:styleId="a9">
    <w:name w:val="Body Text"/>
    <w:basedOn w:val="a"/>
    <w:link w:val="aa"/>
    <w:uiPriority w:val="1"/>
    <w:qFormat/>
    <w:rsid w:val="00C14BD7"/>
    <w:pPr>
      <w:autoSpaceDE w:val="0"/>
      <w:autoSpaceDN w:val="0"/>
      <w:adjustRightInd w:val="0"/>
      <w:ind w:left="1010"/>
    </w:pPr>
    <w:rPr>
      <w:rFonts w:ascii="Calibri" w:eastAsiaTheme="minorHAnsi" w:hAnsi="Calibri" w:cs="Calibri"/>
      <w:color w:val="auto"/>
      <w:sz w:val="15"/>
      <w:szCs w:val="15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14BD7"/>
    <w:rPr>
      <w:rFonts w:ascii="Calibri" w:hAnsi="Calibri" w:cs="Calibri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C14BD7"/>
    <w:pPr>
      <w:autoSpaceDE w:val="0"/>
      <w:autoSpaceDN w:val="0"/>
      <w:adjustRightInd w:val="0"/>
    </w:pPr>
    <w:rPr>
      <w:rFonts w:eastAsiaTheme="minorHAnsi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865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9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12" w:color="005FF9"/>
                <w:bottom w:val="none" w:sz="0" w:space="0" w:color="auto"/>
                <w:right w:val="none" w:sz="0" w:space="0" w:color="auto"/>
              </w:divBdr>
            </w:div>
          </w:divsChild>
        </w:div>
        <w:div w:id="8238615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2DAF-5931-403F-B03E-AF453FE6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Назира Кайшубаева</cp:lastModifiedBy>
  <cp:revision>3</cp:revision>
  <cp:lastPrinted>2019-10-03T04:03:00Z</cp:lastPrinted>
  <dcterms:created xsi:type="dcterms:W3CDTF">2020-05-18T05:51:00Z</dcterms:created>
  <dcterms:modified xsi:type="dcterms:W3CDTF">2020-05-18T05:52:00Z</dcterms:modified>
</cp:coreProperties>
</file>