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1E0" w:rsidRDefault="006071E0" w:rsidP="004B436B">
      <w:pPr>
        <w:tabs>
          <w:tab w:val="left" w:pos="709"/>
        </w:tabs>
      </w:pPr>
    </w:p>
    <w:p w:rsidR="006071E0" w:rsidRDefault="006071E0" w:rsidP="006071E0">
      <w:pPr>
        <w:jc w:val="right"/>
      </w:pPr>
    </w:p>
    <w:p w:rsidR="006071E0" w:rsidRDefault="006071E0" w:rsidP="006071E0">
      <w:pPr>
        <w:jc w:val="both"/>
        <w:rPr>
          <w:szCs w:val="28"/>
        </w:rPr>
      </w:pPr>
      <w:r w:rsidRPr="00CF5737">
        <w:rPr>
          <w:b/>
          <w:szCs w:val="28"/>
        </w:rPr>
        <w:t>Наименование товара:</w:t>
      </w:r>
      <w:r w:rsidRPr="00CF5737">
        <w:rPr>
          <w:szCs w:val="28"/>
        </w:rPr>
        <w:t xml:space="preserve"> </w:t>
      </w:r>
      <w:r w:rsidR="003B199A" w:rsidRPr="00CF5737">
        <w:rPr>
          <w:szCs w:val="28"/>
        </w:rPr>
        <w:t>Насос</w:t>
      </w:r>
    </w:p>
    <w:p w:rsidR="00B27FAC" w:rsidRPr="00CF5737" w:rsidRDefault="00B27FAC" w:rsidP="006071E0">
      <w:pPr>
        <w:jc w:val="both"/>
        <w:rPr>
          <w:szCs w:val="28"/>
        </w:rPr>
      </w:pPr>
    </w:p>
    <w:p w:rsidR="003B199A" w:rsidRDefault="006071E0" w:rsidP="003B199A">
      <w:pPr>
        <w:jc w:val="both"/>
        <w:rPr>
          <w:szCs w:val="28"/>
        </w:rPr>
      </w:pPr>
      <w:r w:rsidRPr="00CF5737">
        <w:rPr>
          <w:b/>
          <w:szCs w:val="28"/>
        </w:rPr>
        <w:t>Код ЕНС ТРУ:</w:t>
      </w:r>
      <w:r w:rsidRPr="00CF5737">
        <w:rPr>
          <w:szCs w:val="28"/>
        </w:rPr>
        <w:t xml:space="preserve"> </w:t>
      </w:r>
      <w:r w:rsidR="003B199A" w:rsidRPr="00CF5737">
        <w:rPr>
          <w:szCs w:val="28"/>
        </w:rPr>
        <w:t>281314.900.000076</w:t>
      </w:r>
    </w:p>
    <w:p w:rsidR="00B27FAC" w:rsidRPr="00CF5737" w:rsidRDefault="00B27FAC" w:rsidP="003B199A">
      <w:pPr>
        <w:jc w:val="both"/>
        <w:rPr>
          <w:szCs w:val="28"/>
        </w:rPr>
      </w:pPr>
    </w:p>
    <w:p w:rsidR="003B199A" w:rsidRDefault="006071E0" w:rsidP="003B199A">
      <w:pPr>
        <w:jc w:val="both"/>
        <w:rPr>
          <w:szCs w:val="28"/>
        </w:rPr>
      </w:pPr>
      <w:r w:rsidRPr="00CF5737">
        <w:rPr>
          <w:b/>
          <w:szCs w:val="28"/>
        </w:rPr>
        <w:t>Заказчик:</w:t>
      </w:r>
      <w:r w:rsidRPr="00CF5737">
        <w:rPr>
          <w:szCs w:val="28"/>
        </w:rPr>
        <w:t xml:space="preserve"> </w:t>
      </w:r>
      <w:r w:rsidR="003B199A" w:rsidRPr="00CF5737">
        <w:rPr>
          <w:szCs w:val="28"/>
        </w:rPr>
        <w:t>АО</w:t>
      </w:r>
      <w:r w:rsidR="00B27FAC">
        <w:rPr>
          <w:szCs w:val="28"/>
        </w:rPr>
        <w:t xml:space="preserve"> </w:t>
      </w:r>
      <w:r w:rsidR="003B199A" w:rsidRPr="00CF5737">
        <w:rPr>
          <w:szCs w:val="28"/>
        </w:rPr>
        <w:t>"Шардаринская гидроэлектростанция"</w:t>
      </w:r>
    </w:p>
    <w:p w:rsidR="00B27FAC" w:rsidRPr="00CF5737" w:rsidRDefault="00B27FAC" w:rsidP="003B199A">
      <w:pPr>
        <w:jc w:val="both"/>
        <w:rPr>
          <w:szCs w:val="28"/>
        </w:rPr>
      </w:pPr>
      <w:bookmarkStart w:id="0" w:name="_GoBack"/>
      <w:bookmarkEnd w:id="0"/>
    </w:p>
    <w:p w:rsidR="006071E0" w:rsidRPr="00CF5737" w:rsidRDefault="00B27FAC" w:rsidP="006071E0">
      <w:pPr>
        <w:jc w:val="both"/>
        <w:rPr>
          <w:b/>
          <w:szCs w:val="28"/>
        </w:rPr>
      </w:pPr>
      <w:r w:rsidRPr="00CF5737">
        <w:rPr>
          <w:b/>
          <w:szCs w:val="28"/>
        </w:rPr>
        <w:t>Техническая</w:t>
      </w:r>
      <w:r>
        <w:rPr>
          <w:b/>
          <w:szCs w:val="28"/>
        </w:rPr>
        <w:t xml:space="preserve"> спецификация</w:t>
      </w:r>
      <w:r w:rsidR="006071E0" w:rsidRPr="00CF5737">
        <w:rPr>
          <w:b/>
          <w:szCs w:val="28"/>
        </w:rPr>
        <w:t>:</w:t>
      </w:r>
    </w:p>
    <w:p w:rsidR="003B199A" w:rsidRPr="00CF5737" w:rsidRDefault="003B199A" w:rsidP="006071E0">
      <w:pPr>
        <w:jc w:val="both"/>
        <w:rPr>
          <w:b/>
          <w:szCs w:val="28"/>
        </w:rPr>
      </w:pPr>
    </w:p>
    <w:p w:rsidR="00B27FAC" w:rsidRDefault="006071E0" w:rsidP="006071E0">
      <w:pPr>
        <w:jc w:val="both"/>
        <w:rPr>
          <w:szCs w:val="28"/>
        </w:rPr>
      </w:pPr>
      <w:r w:rsidRPr="00CF5737">
        <w:rPr>
          <w:szCs w:val="28"/>
        </w:rPr>
        <w:softHyphen/>
      </w:r>
      <w:r w:rsidRPr="00CF5737">
        <w:rPr>
          <w:szCs w:val="28"/>
        </w:rPr>
        <w:softHyphen/>
      </w:r>
      <w:r w:rsidRPr="00CF5737">
        <w:rPr>
          <w:szCs w:val="28"/>
        </w:rPr>
        <w:softHyphen/>
      </w:r>
      <w:r w:rsidRPr="00CF5737">
        <w:rPr>
          <w:szCs w:val="28"/>
        </w:rPr>
        <w:softHyphen/>
      </w:r>
      <w:r w:rsidR="00CF5737">
        <w:rPr>
          <w:szCs w:val="28"/>
        </w:rPr>
        <w:t>Д</w:t>
      </w:r>
      <w:r w:rsidR="003B199A" w:rsidRPr="00CF5737">
        <w:rPr>
          <w:szCs w:val="28"/>
        </w:rPr>
        <w:t>ля химически активных и агрессивных жидкостей,</w:t>
      </w:r>
    </w:p>
    <w:p w:rsidR="00B27FAC" w:rsidRDefault="00B27FAC" w:rsidP="006071E0">
      <w:pPr>
        <w:jc w:val="both"/>
        <w:rPr>
          <w:szCs w:val="28"/>
        </w:rPr>
      </w:pPr>
    </w:p>
    <w:p w:rsidR="00B27FAC" w:rsidRDefault="003B199A" w:rsidP="006071E0">
      <w:pPr>
        <w:jc w:val="both"/>
        <w:rPr>
          <w:color w:val="333333"/>
          <w:szCs w:val="28"/>
          <w:shd w:val="clear" w:color="auto" w:fill="FFFFFF"/>
        </w:rPr>
      </w:pPr>
      <w:r w:rsidRPr="00CF5737">
        <w:rPr>
          <w:szCs w:val="28"/>
        </w:rPr>
        <w:t>погружной вертикальный, подача до 500 м3/ч</w:t>
      </w:r>
      <w:r w:rsidR="00B27FAC">
        <w:rPr>
          <w:szCs w:val="28"/>
        </w:rPr>
        <w:t>.</w:t>
      </w:r>
      <w:r w:rsidR="00B328C1" w:rsidRPr="00CF5737">
        <w:rPr>
          <w:b/>
          <w:bCs/>
          <w:color w:val="333333"/>
          <w:szCs w:val="28"/>
          <w:shd w:val="clear" w:color="auto" w:fill="FFFFFF"/>
        </w:rPr>
        <w:t xml:space="preserve"> </w:t>
      </w:r>
      <w:r w:rsidR="00B328C1" w:rsidRPr="00CF5737">
        <w:rPr>
          <w:color w:val="333333"/>
          <w:szCs w:val="28"/>
          <w:shd w:val="clear" w:color="auto" w:fill="FFFFFF"/>
        </w:rPr>
        <w:t xml:space="preserve"> </w:t>
      </w:r>
    </w:p>
    <w:p w:rsidR="00B27FAC" w:rsidRDefault="00B27FAC" w:rsidP="006071E0">
      <w:pPr>
        <w:jc w:val="both"/>
        <w:rPr>
          <w:color w:val="333333"/>
          <w:szCs w:val="28"/>
          <w:shd w:val="clear" w:color="auto" w:fill="FFFFFF"/>
        </w:rPr>
      </w:pPr>
    </w:p>
    <w:p w:rsidR="00B328C1" w:rsidRPr="00CF5737" w:rsidRDefault="00CF5737" w:rsidP="006071E0">
      <w:pPr>
        <w:jc w:val="both"/>
        <w:rPr>
          <w:color w:val="333333"/>
          <w:szCs w:val="28"/>
          <w:shd w:val="clear" w:color="auto" w:fill="FFFFFF"/>
        </w:rPr>
      </w:pPr>
      <w:r w:rsidRPr="00CF5737">
        <w:rPr>
          <w:color w:val="333333"/>
          <w:szCs w:val="28"/>
          <w:shd w:val="clear" w:color="auto" w:fill="FFFFFF"/>
        </w:rPr>
        <w:t>ГОСТ-20763-85</w:t>
      </w:r>
    </w:p>
    <w:p w:rsidR="006071E0" w:rsidRPr="003426C1" w:rsidRDefault="006071E0" w:rsidP="006071E0">
      <w:pPr>
        <w:jc w:val="both"/>
        <w:rPr>
          <w:sz w:val="32"/>
          <w:szCs w:val="32"/>
        </w:rPr>
      </w:pPr>
    </w:p>
    <w:p w:rsidR="006071E0" w:rsidRDefault="006071E0" w:rsidP="006071E0">
      <w:pPr>
        <w:jc w:val="both"/>
        <w:rPr>
          <w:b/>
          <w:sz w:val="32"/>
          <w:szCs w:val="32"/>
        </w:rPr>
      </w:pPr>
      <w:r w:rsidRPr="005445D1">
        <w:rPr>
          <w:b/>
          <w:i/>
          <w:sz w:val="32"/>
          <w:szCs w:val="32"/>
        </w:rPr>
        <w:t>При наличии приложить</w:t>
      </w:r>
      <w:r>
        <w:rPr>
          <w:b/>
          <w:i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</w:p>
    <w:p w:rsidR="006071E0" w:rsidRPr="005445D1" w:rsidRDefault="006071E0" w:rsidP="006071E0">
      <w:pPr>
        <w:jc w:val="both"/>
        <w:rPr>
          <w:sz w:val="32"/>
          <w:szCs w:val="32"/>
        </w:rPr>
      </w:pPr>
      <w:r w:rsidRPr="005445D1">
        <w:rPr>
          <w:sz w:val="32"/>
          <w:szCs w:val="32"/>
        </w:rPr>
        <w:t>Конструкторско-техническ</w:t>
      </w:r>
      <w:r>
        <w:rPr>
          <w:sz w:val="32"/>
          <w:szCs w:val="32"/>
        </w:rPr>
        <w:t xml:space="preserve">ую </w:t>
      </w:r>
      <w:r w:rsidRPr="005445D1">
        <w:rPr>
          <w:sz w:val="32"/>
          <w:szCs w:val="32"/>
        </w:rPr>
        <w:t>документаци</w:t>
      </w:r>
      <w:r>
        <w:rPr>
          <w:sz w:val="32"/>
          <w:szCs w:val="32"/>
        </w:rPr>
        <w:t>ю</w:t>
      </w:r>
      <w:r w:rsidRPr="005445D1">
        <w:rPr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6071E0" w:rsidRPr="003426C1" w:rsidRDefault="006071E0" w:rsidP="006071E0">
      <w:pPr>
        <w:jc w:val="both"/>
        <w:rPr>
          <w:sz w:val="32"/>
          <w:szCs w:val="32"/>
        </w:rPr>
      </w:pPr>
    </w:p>
    <w:p w:rsidR="006071E0" w:rsidRDefault="006071E0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p w:rsidR="003B199A" w:rsidRDefault="003B199A" w:rsidP="004B436B">
      <w:pPr>
        <w:tabs>
          <w:tab w:val="left" w:pos="709"/>
        </w:tabs>
      </w:pPr>
    </w:p>
    <w:sectPr w:rsidR="003B199A" w:rsidSect="008E0FCF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9E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05E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50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5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6468E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66E51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7682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C0D6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F42B3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144B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2293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6B"/>
    <w:rsid w:val="00003869"/>
    <w:rsid w:val="00005473"/>
    <w:rsid w:val="0004713A"/>
    <w:rsid w:val="000A17E8"/>
    <w:rsid w:val="000A3E5A"/>
    <w:rsid w:val="000C40D7"/>
    <w:rsid w:val="000E6C24"/>
    <w:rsid w:val="001056D9"/>
    <w:rsid w:val="00134373"/>
    <w:rsid w:val="00146738"/>
    <w:rsid w:val="0017744B"/>
    <w:rsid w:val="00257B01"/>
    <w:rsid w:val="00280DD6"/>
    <w:rsid w:val="00291FCB"/>
    <w:rsid w:val="003032A5"/>
    <w:rsid w:val="003355A4"/>
    <w:rsid w:val="0036069E"/>
    <w:rsid w:val="003B199A"/>
    <w:rsid w:val="003C4EC1"/>
    <w:rsid w:val="003F7889"/>
    <w:rsid w:val="004072BC"/>
    <w:rsid w:val="00432AA0"/>
    <w:rsid w:val="00471547"/>
    <w:rsid w:val="00475199"/>
    <w:rsid w:val="004B436B"/>
    <w:rsid w:val="004B6F19"/>
    <w:rsid w:val="004F4907"/>
    <w:rsid w:val="005374C7"/>
    <w:rsid w:val="00565042"/>
    <w:rsid w:val="005A6A61"/>
    <w:rsid w:val="005E0946"/>
    <w:rsid w:val="006071E0"/>
    <w:rsid w:val="00630A36"/>
    <w:rsid w:val="00663449"/>
    <w:rsid w:val="00724876"/>
    <w:rsid w:val="007458A7"/>
    <w:rsid w:val="00754FE7"/>
    <w:rsid w:val="00780CB0"/>
    <w:rsid w:val="007918AC"/>
    <w:rsid w:val="007D77CE"/>
    <w:rsid w:val="00862F6E"/>
    <w:rsid w:val="00866EC2"/>
    <w:rsid w:val="00867778"/>
    <w:rsid w:val="008B0AFE"/>
    <w:rsid w:val="008C1A44"/>
    <w:rsid w:val="008E0FCF"/>
    <w:rsid w:val="0090692F"/>
    <w:rsid w:val="009471C8"/>
    <w:rsid w:val="0095336B"/>
    <w:rsid w:val="009F0740"/>
    <w:rsid w:val="009F6FB1"/>
    <w:rsid w:val="00A21BC2"/>
    <w:rsid w:val="00A27F14"/>
    <w:rsid w:val="00A30404"/>
    <w:rsid w:val="00A500A5"/>
    <w:rsid w:val="00A977A9"/>
    <w:rsid w:val="00AB6FC3"/>
    <w:rsid w:val="00AF2D03"/>
    <w:rsid w:val="00B06659"/>
    <w:rsid w:val="00B167A7"/>
    <w:rsid w:val="00B27847"/>
    <w:rsid w:val="00B27FAC"/>
    <w:rsid w:val="00B328C1"/>
    <w:rsid w:val="00B442B1"/>
    <w:rsid w:val="00B775AC"/>
    <w:rsid w:val="00BA4A56"/>
    <w:rsid w:val="00CE0D9B"/>
    <w:rsid w:val="00CF5737"/>
    <w:rsid w:val="00D11CAF"/>
    <w:rsid w:val="00D3386E"/>
    <w:rsid w:val="00D63544"/>
    <w:rsid w:val="00D70D4C"/>
    <w:rsid w:val="00D74AA0"/>
    <w:rsid w:val="00D81209"/>
    <w:rsid w:val="00E21A91"/>
    <w:rsid w:val="00E7592C"/>
    <w:rsid w:val="00EA06FF"/>
    <w:rsid w:val="00EA39B7"/>
    <w:rsid w:val="00EB43F1"/>
    <w:rsid w:val="00ED0BAB"/>
    <w:rsid w:val="00EE0B05"/>
    <w:rsid w:val="00EF783E"/>
    <w:rsid w:val="00F13279"/>
    <w:rsid w:val="00F14259"/>
    <w:rsid w:val="00F42ABE"/>
    <w:rsid w:val="00F50D28"/>
    <w:rsid w:val="00F64F0F"/>
    <w:rsid w:val="00F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D864"/>
  <w15:docId w15:val="{1CFBF0A8-7A15-47C8-BB27-AFCDAFA9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6B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E5A"/>
    <w:pPr>
      <w:ind w:left="720"/>
      <w:contextualSpacing/>
    </w:pPr>
  </w:style>
  <w:style w:type="table" w:styleId="a4">
    <w:name w:val="Table Grid"/>
    <w:basedOn w:val="a1"/>
    <w:uiPriority w:val="59"/>
    <w:rsid w:val="000A3E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0B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0B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Лесбеков Канат</cp:lastModifiedBy>
  <cp:revision>50</cp:revision>
  <cp:lastPrinted>2020-03-20T04:42:00Z</cp:lastPrinted>
  <dcterms:created xsi:type="dcterms:W3CDTF">2013-08-13T04:57:00Z</dcterms:created>
  <dcterms:modified xsi:type="dcterms:W3CDTF">2020-05-20T05:17:00Z</dcterms:modified>
</cp:coreProperties>
</file>